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3"/>
        <w:gridCol w:w="2705"/>
        <w:gridCol w:w="3095"/>
        <w:gridCol w:w="2203"/>
        <w:gridCol w:w="2602"/>
      </w:tblGrid>
      <w:tr w:rsidR="0096686D" w:rsidRPr="0096686D" w:rsidTr="0096686D">
        <w:trPr>
          <w:trHeight w:val="3684"/>
        </w:trPr>
        <w:tc>
          <w:tcPr>
            <w:tcW w:w="3383" w:type="dxa"/>
            <w:vAlign w:val="center"/>
          </w:tcPr>
          <w:p w:rsidR="0096686D" w:rsidRPr="0096686D" w:rsidRDefault="0096686D" w:rsidP="0096686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96686D">
              <w:rPr>
                <w:rFonts w:ascii="Arial" w:hAnsi="Arial" w:cs="Arial"/>
                <w:b/>
                <w:sz w:val="36"/>
                <w:szCs w:val="36"/>
              </w:rPr>
              <w:t>Espace avant et après</w:t>
            </w:r>
          </w:p>
        </w:tc>
        <w:tc>
          <w:tcPr>
            <w:tcW w:w="2705" w:type="dxa"/>
            <w:vAlign w:val="center"/>
          </w:tcPr>
          <w:p w:rsidR="0096686D" w:rsidRPr="0096686D" w:rsidRDefault="0096686D" w:rsidP="0096686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6686D">
              <w:rPr>
                <w:rFonts w:ascii="Arial" w:hAnsi="Arial" w:cs="Arial"/>
                <w:b/>
                <w:sz w:val="36"/>
                <w:szCs w:val="36"/>
              </w:rPr>
              <w:t>Pas d’espace avant</w:t>
            </w:r>
          </w:p>
          <w:p w:rsidR="0096686D" w:rsidRPr="0096686D" w:rsidRDefault="0096686D" w:rsidP="0096686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6686D">
              <w:rPr>
                <w:rFonts w:ascii="Arial" w:hAnsi="Arial" w:cs="Arial"/>
                <w:b/>
                <w:sz w:val="36"/>
                <w:szCs w:val="36"/>
              </w:rPr>
              <w:t>Espace après</w:t>
            </w:r>
          </w:p>
        </w:tc>
        <w:tc>
          <w:tcPr>
            <w:tcW w:w="3095" w:type="dxa"/>
            <w:vAlign w:val="center"/>
          </w:tcPr>
          <w:p w:rsidR="0096686D" w:rsidRPr="0096686D" w:rsidRDefault="0096686D" w:rsidP="0096686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6686D">
              <w:rPr>
                <w:rFonts w:ascii="Arial" w:hAnsi="Arial" w:cs="Arial"/>
                <w:b/>
                <w:sz w:val="36"/>
                <w:szCs w:val="36"/>
              </w:rPr>
              <w:t>Pas d’espace ni avant ni après</w:t>
            </w:r>
          </w:p>
        </w:tc>
        <w:tc>
          <w:tcPr>
            <w:tcW w:w="2203" w:type="dxa"/>
            <w:vAlign w:val="center"/>
          </w:tcPr>
          <w:p w:rsidR="0096686D" w:rsidRPr="0096686D" w:rsidRDefault="0096686D" w:rsidP="0096686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6686D">
              <w:rPr>
                <w:rFonts w:ascii="Arial" w:hAnsi="Arial" w:cs="Arial"/>
                <w:b/>
                <w:sz w:val="36"/>
                <w:szCs w:val="36"/>
              </w:rPr>
              <w:t xml:space="preserve">Pas 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r w:rsidRPr="0096686D">
              <w:rPr>
                <w:rFonts w:ascii="Arial" w:hAnsi="Arial" w:cs="Arial"/>
                <w:b/>
                <w:sz w:val="36"/>
                <w:szCs w:val="36"/>
              </w:rPr>
              <w:t>‘espace à l’intérieur,</w:t>
            </w:r>
          </w:p>
          <w:p w:rsidR="0096686D" w:rsidRPr="0096686D" w:rsidRDefault="0096686D" w:rsidP="0096686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6686D">
              <w:rPr>
                <w:rFonts w:ascii="Arial" w:hAnsi="Arial" w:cs="Arial"/>
                <w:b/>
                <w:sz w:val="36"/>
                <w:szCs w:val="36"/>
              </w:rPr>
              <w:t>Espace à l’extérieur</w:t>
            </w:r>
          </w:p>
        </w:tc>
        <w:tc>
          <w:tcPr>
            <w:tcW w:w="2602" w:type="dxa"/>
            <w:vAlign w:val="center"/>
          </w:tcPr>
          <w:p w:rsidR="0096686D" w:rsidRPr="0096686D" w:rsidRDefault="0096686D" w:rsidP="0096686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6686D">
              <w:rPr>
                <w:rFonts w:ascii="Arial" w:hAnsi="Arial" w:cs="Arial"/>
                <w:b/>
                <w:sz w:val="36"/>
                <w:szCs w:val="36"/>
              </w:rPr>
              <w:t>Avec ou sans espace à l’intérieur, espace à l’extérieur</w:t>
            </w:r>
          </w:p>
        </w:tc>
      </w:tr>
      <w:tr w:rsidR="0096686D" w:rsidRPr="0096686D" w:rsidTr="0096686D">
        <w:trPr>
          <w:trHeight w:val="3684"/>
        </w:trPr>
        <w:tc>
          <w:tcPr>
            <w:tcW w:w="3383" w:type="dxa"/>
            <w:vAlign w:val="center"/>
          </w:tcPr>
          <w:p w:rsidR="0096686D" w:rsidRPr="0096686D" w:rsidRDefault="0096686D" w:rsidP="009668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86D">
              <w:rPr>
                <w:rFonts w:ascii="Arial" w:hAnsi="Arial" w:cs="Arial"/>
                <w:sz w:val="36"/>
                <w:szCs w:val="36"/>
              </w:rPr>
              <w:t>? ! ; : % &amp; §</w:t>
            </w:r>
          </w:p>
          <w:p w:rsidR="0096686D" w:rsidRPr="0096686D" w:rsidRDefault="0096686D" w:rsidP="009668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86D">
              <w:rPr>
                <w:rFonts w:ascii="Arial" w:hAnsi="Arial" w:cs="Arial"/>
                <w:sz w:val="36"/>
                <w:szCs w:val="36"/>
              </w:rPr>
              <w:t>Symboles mathématiques</w:t>
            </w:r>
          </w:p>
          <w:p w:rsidR="0096686D" w:rsidRPr="0096686D" w:rsidRDefault="0096686D" w:rsidP="009668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86D">
              <w:rPr>
                <w:rFonts w:ascii="Arial" w:hAnsi="Arial" w:cs="Arial"/>
                <w:sz w:val="36"/>
                <w:szCs w:val="36"/>
              </w:rPr>
              <w:t>X / - + =</w:t>
            </w:r>
          </w:p>
        </w:tc>
        <w:tc>
          <w:tcPr>
            <w:tcW w:w="2705" w:type="dxa"/>
            <w:vAlign w:val="center"/>
          </w:tcPr>
          <w:p w:rsidR="0096686D" w:rsidRPr="0096686D" w:rsidRDefault="00AD4409" w:rsidP="009668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, (</w:t>
            </w:r>
            <w:r w:rsidR="0096686D" w:rsidRPr="0096686D">
              <w:rPr>
                <w:rFonts w:ascii="Arial" w:hAnsi="Arial" w:cs="Arial"/>
                <w:sz w:val="36"/>
                <w:szCs w:val="36"/>
              </w:rPr>
              <w:t>virgule)</w:t>
            </w:r>
          </w:p>
          <w:p w:rsidR="0096686D" w:rsidRPr="0096686D" w:rsidRDefault="0096686D" w:rsidP="009668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86D">
              <w:rPr>
                <w:rFonts w:ascii="Arial" w:hAnsi="Arial" w:cs="Arial"/>
                <w:sz w:val="36"/>
                <w:szCs w:val="36"/>
              </w:rPr>
              <w:t>. (point)</w:t>
            </w:r>
          </w:p>
          <w:p w:rsidR="0096686D" w:rsidRPr="0096686D" w:rsidRDefault="0096686D" w:rsidP="009668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86D">
              <w:rPr>
                <w:rFonts w:ascii="Arial" w:hAnsi="Arial" w:cs="Arial"/>
                <w:sz w:val="36"/>
                <w:szCs w:val="36"/>
              </w:rPr>
              <w:t>… (points de suspension)</w:t>
            </w:r>
          </w:p>
        </w:tc>
        <w:tc>
          <w:tcPr>
            <w:tcW w:w="3095" w:type="dxa"/>
            <w:vAlign w:val="center"/>
          </w:tcPr>
          <w:p w:rsidR="0096686D" w:rsidRPr="0096686D" w:rsidRDefault="0096686D" w:rsidP="0096686D">
            <w:pPr>
              <w:pStyle w:val="Paragraphedeliste"/>
              <w:numPr>
                <w:ilvl w:val="0"/>
                <w:numId w:val="1"/>
              </w:numPr>
              <w:ind w:left="43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86D">
              <w:rPr>
                <w:rFonts w:ascii="Arial" w:hAnsi="Arial" w:cs="Arial"/>
                <w:sz w:val="36"/>
                <w:szCs w:val="36"/>
              </w:rPr>
              <w:t>(trait d’union)</w:t>
            </w:r>
          </w:p>
          <w:p w:rsidR="0096686D" w:rsidRPr="0096686D" w:rsidRDefault="0096686D" w:rsidP="009668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86D">
              <w:rPr>
                <w:rFonts w:ascii="Arial" w:hAnsi="Arial" w:cs="Arial"/>
                <w:sz w:val="36"/>
                <w:szCs w:val="36"/>
              </w:rPr>
              <w:t>‘ (apostrophe)</w:t>
            </w:r>
          </w:p>
        </w:tc>
        <w:tc>
          <w:tcPr>
            <w:tcW w:w="2203" w:type="dxa"/>
            <w:vAlign w:val="center"/>
          </w:tcPr>
          <w:p w:rsidR="0096686D" w:rsidRPr="0096686D" w:rsidRDefault="0096686D" w:rsidP="009668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86D">
              <w:rPr>
                <w:rFonts w:ascii="Arial" w:hAnsi="Arial" w:cs="Arial"/>
                <w:sz w:val="36"/>
                <w:szCs w:val="36"/>
              </w:rPr>
              <w:t>()</w:t>
            </w:r>
          </w:p>
          <w:p w:rsidR="0096686D" w:rsidRPr="0096686D" w:rsidRDefault="0096686D" w:rsidP="009668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86D">
              <w:rPr>
                <w:rFonts w:ascii="Arial" w:hAnsi="Arial" w:cs="Arial"/>
                <w:sz w:val="36"/>
                <w:szCs w:val="36"/>
              </w:rPr>
              <w:t>parenthèses</w:t>
            </w:r>
          </w:p>
        </w:tc>
        <w:tc>
          <w:tcPr>
            <w:tcW w:w="2602" w:type="dxa"/>
            <w:vAlign w:val="center"/>
          </w:tcPr>
          <w:p w:rsidR="0096686D" w:rsidRPr="0096686D" w:rsidRDefault="0096686D" w:rsidP="009668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86D">
              <w:rPr>
                <w:rFonts w:ascii="Arial" w:hAnsi="Arial" w:cs="Arial"/>
                <w:sz w:val="36"/>
                <w:szCs w:val="36"/>
              </w:rPr>
              <w:t>«  » guillemets</w:t>
            </w:r>
          </w:p>
          <w:p w:rsidR="0096686D" w:rsidRPr="0096686D" w:rsidRDefault="0096686D" w:rsidP="0096686D">
            <w:pPr>
              <w:pStyle w:val="Paragraphedeliste"/>
              <w:numPr>
                <w:ilvl w:val="0"/>
                <w:numId w:val="1"/>
              </w:numPr>
              <w:ind w:left="101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86D">
              <w:rPr>
                <w:rFonts w:ascii="Arial" w:hAnsi="Arial" w:cs="Arial"/>
                <w:sz w:val="36"/>
                <w:szCs w:val="36"/>
              </w:rPr>
              <w:t>(tiret faisant office de parenthèses)</w:t>
            </w:r>
          </w:p>
        </w:tc>
      </w:tr>
    </w:tbl>
    <w:p w:rsidR="00E5472F" w:rsidRPr="005846C7" w:rsidRDefault="00AD4409">
      <w:pPr>
        <w:rPr>
          <w:sz w:val="52"/>
          <w:szCs w:val="52"/>
        </w:rPr>
      </w:pPr>
      <w:r>
        <w:rPr>
          <w:sz w:val="52"/>
          <w:szCs w:val="52"/>
        </w:rPr>
        <w:t>En typographie française le point virgule s’affiche avec un espace avant et après, en typographie anglaise, il n’y a pas d’espace avant.</w:t>
      </w:r>
    </w:p>
    <w:sectPr w:rsidR="00E5472F" w:rsidRPr="005846C7" w:rsidSect="00966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3BB9"/>
    <w:multiLevelType w:val="hybridMultilevel"/>
    <w:tmpl w:val="C068F806"/>
    <w:lvl w:ilvl="0" w:tplc="2F321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7"/>
    <w:rsid w:val="00052CDD"/>
    <w:rsid w:val="00121EB5"/>
    <w:rsid w:val="00181A29"/>
    <w:rsid w:val="004F5DC7"/>
    <w:rsid w:val="005846C7"/>
    <w:rsid w:val="00807177"/>
    <w:rsid w:val="00850557"/>
    <w:rsid w:val="0095636A"/>
    <w:rsid w:val="0096686D"/>
    <w:rsid w:val="009E0437"/>
    <w:rsid w:val="00AD4409"/>
    <w:rsid w:val="00B80630"/>
    <w:rsid w:val="00C042FC"/>
    <w:rsid w:val="00E5472F"/>
    <w:rsid w:val="00EA63CE"/>
    <w:rsid w:val="00F9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21A04-F1BD-4205-AFB0-1F698E57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5"/>
    <w:rPr>
      <w:sz w:val="24"/>
      <w:szCs w:val="24"/>
    </w:rPr>
  </w:style>
  <w:style w:type="paragraph" w:styleId="Titre1">
    <w:name w:val="heading 1"/>
    <w:basedOn w:val="Normal"/>
    <w:link w:val="Titre1Car"/>
    <w:qFormat/>
    <w:rsid w:val="00121EB5"/>
    <w:pPr>
      <w:pBdr>
        <w:left w:val="threeDEmboss" w:sz="24" w:space="4" w:color="E36C0A" w:themeColor="accent6" w:themeShade="BF"/>
        <w:bottom w:val="threeDEmboss" w:sz="24" w:space="1" w:color="E36C0A" w:themeColor="accent6" w:themeShade="BF"/>
      </w:pBdr>
      <w:spacing w:before="480" w:after="240"/>
      <w:outlineLvl w:val="0"/>
    </w:pPr>
    <w:rPr>
      <w:rFonts w:ascii="Verdana" w:hAnsi="Verdana"/>
      <w:bCs/>
      <w:caps/>
      <w:color w:val="FF0000"/>
      <w:kern w:val="36"/>
      <w:sz w:val="36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2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1EB5"/>
    <w:rPr>
      <w:rFonts w:ascii="Verdana" w:hAnsi="Verdana"/>
      <w:bCs/>
      <w:caps/>
      <w:color w:val="FF0000"/>
      <w:kern w:val="36"/>
      <w:sz w:val="36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2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121EB5"/>
    <w:rPr>
      <w:sz w:val="24"/>
      <w:szCs w:val="24"/>
    </w:rPr>
  </w:style>
  <w:style w:type="table" w:styleId="Grilledutableau">
    <w:name w:val="Table Grid"/>
    <w:basedOn w:val="TableauNormal"/>
    <w:uiPriority w:val="59"/>
    <w:rsid w:val="00966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fcp1</dc:creator>
  <cp:lastModifiedBy>Cora</cp:lastModifiedBy>
  <cp:revision>2</cp:revision>
  <dcterms:created xsi:type="dcterms:W3CDTF">2016-02-28T21:30:00Z</dcterms:created>
  <dcterms:modified xsi:type="dcterms:W3CDTF">2016-02-28T21:30:00Z</dcterms:modified>
</cp:coreProperties>
</file>