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05" w:rsidRPr="00CD43F6" w:rsidRDefault="00CD43F6" w:rsidP="00CD43F6">
      <w:pPr>
        <w:jc w:val="center"/>
        <w:rPr>
          <w:sz w:val="44"/>
          <w:szCs w:val="44"/>
        </w:rPr>
      </w:pPr>
      <w:r w:rsidRPr="00CD43F6">
        <w:rPr>
          <w:sz w:val="44"/>
          <w:szCs w:val="44"/>
        </w:rPr>
        <w:t>ERREURS A NE PAS COMMETRE SUR LES DOSSIERS PRO</w:t>
      </w:r>
    </w:p>
    <w:p w:rsidR="00CD43F6" w:rsidRDefault="00CD43F6"/>
    <w:p w:rsidR="00CD43F6" w:rsidRDefault="00CD43F6"/>
    <w:p w:rsidR="00CD43F6" w:rsidRDefault="00CD43F6"/>
    <w:p w:rsidR="00CD43F6" w:rsidRDefault="00CD43F6"/>
    <w:p w:rsidR="00CD43F6" w:rsidRDefault="00CD43F6">
      <w:r>
        <w:t>Ne pas commencer la numérotation des pages sur la page de garde. La numérotation des pages doit commencer après le sommaire.</w:t>
      </w:r>
    </w:p>
    <w:p w:rsidR="00CD43F6" w:rsidRDefault="00CD43F6"/>
    <w:p w:rsidR="00CD43F6" w:rsidRDefault="00CD43F6">
      <w:r>
        <w:t>Informations à faire apparaître sur la page de garde :</w:t>
      </w:r>
    </w:p>
    <w:p w:rsidR="00CD43F6" w:rsidRDefault="00CD43F6" w:rsidP="00CD43F6">
      <w:pPr>
        <w:pStyle w:val="Paragraphedeliste"/>
        <w:numPr>
          <w:ilvl w:val="0"/>
          <w:numId w:val="1"/>
        </w:numPr>
      </w:pPr>
      <w:r>
        <w:t>Nom</w:t>
      </w:r>
    </w:p>
    <w:p w:rsidR="00CD43F6" w:rsidRDefault="00CD43F6" w:rsidP="00CD43F6">
      <w:pPr>
        <w:pStyle w:val="Paragraphedeliste"/>
        <w:numPr>
          <w:ilvl w:val="0"/>
          <w:numId w:val="1"/>
        </w:numPr>
      </w:pPr>
      <w:r>
        <w:t>Prénom</w:t>
      </w:r>
    </w:p>
    <w:p w:rsidR="00CD43F6" w:rsidRDefault="00CD43F6" w:rsidP="00CD43F6">
      <w:pPr>
        <w:pStyle w:val="Paragraphedeliste"/>
        <w:numPr>
          <w:ilvl w:val="0"/>
          <w:numId w:val="1"/>
        </w:numPr>
      </w:pPr>
      <w:r>
        <w:t>Nom du cabinet</w:t>
      </w:r>
    </w:p>
    <w:p w:rsidR="00CD43F6" w:rsidRDefault="00CD43F6" w:rsidP="00CD43F6">
      <w:pPr>
        <w:pStyle w:val="Paragraphedeliste"/>
        <w:numPr>
          <w:ilvl w:val="0"/>
          <w:numId w:val="1"/>
        </w:numPr>
      </w:pPr>
      <w:r>
        <w:t>Logo de l’ESAS</w:t>
      </w:r>
    </w:p>
    <w:p w:rsidR="00CD43F6" w:rsidRDefault="00CD43F6" w:rsidP="00CD43F6">
      <w:pPr>
        <w:pStyle w:val="Paragraphedeliste"/>
        <w:numPr>
          <w:ilvl w:val="0"/>
          <w:numId w:val="1"/>
        </w:numPr>
      </w:pPr>
      <w:r>
        <w:t>Logo de l’ENADEP</w:t>
      </w:r>
    </w:p>
    <w:p w:rsidR="00CD43F6" w:rsidRDefault="00CD43F6" w:rsidP="00CD43F6">
      <w:pPr>
        <w:pStyle w:val="Paragraphedeliste"/>
        <w:numPr>
          <w:ilvl w:val="0"/>
          <w:numId w:val="1"/>
        </w:numPr>
      </w:pPr>
      <w:r>
        <w:t>Nom de votre groupe</w:t>
      </w:r>
    </w:p>
    <w:p w:rsidR="00CD43F6" w:rsidRDefault="00CD43F6" w:rsidP="00CD43F6">
      <w:pPr>
        <w:pStyle w:val="Paragraphedeliste"/>
        <w:numPr>
          <w:ilvl w:val="0"/>
          <w:numId w:val="1"/>
        </w:numPr>
      </w:pPr>
      <w:r>
        <w:t>Intitulé de la procédure</w:t>
      </w:r>
    </w:p>
    <w:p w:rsidR="00CD43F6" w:rsidRDefault="00CD43F6" w:rsidP="00CD43F6">
      <w:pPr>
        <w:pStyle w:val="Paragraphedeliste"/>
        <w:numPr>
          <w:ilvl w:val="0"/>
          <w:numId w:val="1"/>
        </w:numPr>
      </w:pPr>
      <w:r>
        <w:t>intitulé de la formation</w:t>
      </w:r>
    </w:p>
    <w:p w:rsidR="00CD43F6" w:rsidRDefault="00CD43F6"/>
    <w:p w:rsidR="00CD43F6" w:rsidRDefault="00CD43F6">
      <w:r>
        <w:t>Ne pas prendre de papier à en-tête du cabinet pour la page de garde.</w:t>
      </w:r>
    </w:p>
    <w:p w:rsidR="00CD43F6" w:rsidRDefault="00CD43F6"/>
    <w:p w:rsidR="00CD43F6" w:rsidRDefault="00CD43F6">
      <w:r>
        <w:t>Ne pas mettre tous les arrêts de bus dans la présentation du cabinet.</w:t>
      </w:r>
    </w:p>
    <w:p w:rsidR="00CD43F6" w:rsidRDefault="00CD43F6"/>
    <w:p w:rsidR="00CD43F6" w:rsidRDefault="00CD43F6">
      <w:r>
        <w:t xml:space="preserve">Dans les graphiques bien distinguer les couleurs. </w:t>
      </w:r>
      <w:proofErr w:type="gramStart"/>
      <w:r>
        <w:t>mettre</w:t>
      </w:r>
      <w:proofErr w:type="gramEnd"/>
      <w:r>
        <w:t xml:space="preserve"> les titres (de graphique, des axes), mettre des étiquettes de données.</w:t>
      </w:r>
    </w:p>
    <w:p w:rsidR="00CD43F6" w:rsidRDefault="00CD43F6"/>
    <w:p w:rsidR="00CD43F6" w:rsidRDefault="006A64A5">
      <w:r>
        <w:t>Organigramme en mode paysage s’ils sont très grands.</w:t>
      </w:r>
    </w:p>
    <w:p w:rsidR="006A64A5" w:rsidRDefault="006A64A5"/>
    <w:p w:rsidR="006A64A5" w:rsidRDefault="006A64A5">
      <w:r>
        <w:t>Soigner la présentation des puces. Toujours le même type de puces pour le même niveau. Pas de puces sans texte.</w:t>
      </w:r>
    </w:p>
    <w:p w:rsidR="006A64A5" w:rsidRDefault="006A64A5"/>
    <w:p w:rsidR="006A64A5" w:rsidRDefault="006A64A5">
      <w:r>
        <w:t>Attention à la numérotation des pages. Si besoin utiliser la boîte de dialogue.</w:t>
      </w:r>
      <w:r w:rsidR="00C01B25">
        <w:t xml:space="preserve"> Insertion / Numéro de page / Format des numéros de page / A partir de.</w:t>
      </w:r>
    </w:p>
    <w:p w:rsidR="006A64A5" w:rsidRDefault="006A64A5"/>
    <w:p w:rsidR="00C01B25" w:rsidRDefault="00C01B25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0D3E77F" wp14:editId="4C64CFF9">
            <wp:simplePos x="0" y="0"/>
            <wp:positionH relativeFrom="column">
              <wp:posOffset>-35560</wp:posOffset>
            </wp:positionH>
            <wp:positionV relativeFrom="paragraph">
              <wp:posOffset>97155</wp:posOffset>
            </wp:positionV>
            <wp:extent cx="2425700" cy="213423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60" t="18743" r="2977" b="50938"/>
                    <a:stretch/>
                  </pic:blipFill>
                  <pic:spPr bwMode="auto">
                    <a:xfrm>
                      <a:off x="0" y="0"/>
                      <a:ext cx="2425700" cy="2134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ne</w:t>
      </w:r>
      <w:proofErr w:type="gramEnd"/>
      <w:r>
        <w:t xml:space="preserve"> pas utiliser de smiley.</w:t>
      </w:r>
    </w:p>
    <w:p w:rsidR="00C01B25" w:rsidRDefault="00C01B25"/>
    <w:p w:rsidR="00C01B25" w:rsidRDefault="00C01B25"/>
    <w:p w:rsidR="006A64A5" w:rsidRDefault="00C01B25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-2482850</wp:posOffset>
                </wp:positionH>
                <wp:positionV relativeFrom="paragraph">
                  <wp:posOffset>711200</wp:posOffset>
                </wp:positionV>
                <wp:extent cx="1816100" cy="539750"/>
                <wp:effectExtent l="0" t="0" r="12700" b="1270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539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-195.5pt;margin-top:56pt;width:143pt;height:4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" filled="f" strokecolor="#746325 [1604]" strokeweight="2pt"/>
            </w:pict>
          </mc:Fallback>
        </mc:AlternateContent>
      </w:r>
    </w:p>
    <w:sectPr w:rsidR="006A6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B7DAF"/>
    <w:multiLevelType w:val="hybridMultilevel"/>
    <w:tmpl w:val="0BB81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6"/>
    <w:rsid w:val="00016805"/>
    <w:rsid w:val="00080AAC"/>
    <w:rsid w:val="000D01DC"/>
    <w:rsid w:val="00142928"/>
    <w:rsid w:val="0018703B"/>
    <w:rsid w:val="00222215"/>
    <w:rsid w:val="002D5A84"/>
    <w:rsid w:val="003838A5"/>
    <w:rsid w:val="003A0623"/>
    <w:rsid w:val="004444C1"/>
    <w:rsid w:val="00467138"/>
    <w:rsid w:val="005130F7"/>
    <w:rsid w:val="00545448"/>
    <w:rsid w:val="00581E05"/>
    <w:rsid w:val="006A64A5"/>
    <w:rsid w:val="00740954"/>
    <w:rsid w:val="0084630C"/>
    <w:rsid w:val="0093536A"/>
    <w:rsid w:val="00942395"/>
    <w:rsid w:val="009B6E61"/>
    <w:rsid w:val="00AE62E0"/>
    <w:rsid w:val="00B026A8"/>
    <w:rsid w:val="00BD34A6"/>
    <w:rsid w:val="00C01B25"/>
    <w:rsid w:val="00CD43F6"/>
    <w:rsid w:val="00D75C52"/>
    <w:rsid w:val="00DE2C67"/>
    <w:rsid w:val="00DE4C91"/>
    <w:rsid w:val="00DE563B"/>
    <w:rsid w:val="00E87CB1"/>
    <w:rsid w:val="00F20CA9"/>
    <w:rsid w:val="00F30BE1"/>
    <w:rsid w:val="00F8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080AAC"/>
    <w:pPr>
      <w:spacing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80AAC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80A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1B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080AAC"/>
    <w:pPr>
      <w:spacing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80AAC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80A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1B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fcp4</dc:creator>
  <cp:lastModifiedBy>fcp4</cp:lastModifiedBy>
  <cp:revision>1</cp:revision>
  <dcterms:created xsi:type="dcterms:W3CDTF">2017-06-27T10:12:00Z</dcterms:created>
  <dcterms:modified xsi:type="dcterms:W3CDTF">2017-06-27T10:28:00Z</dcterms:modified>
</cp:coreProperties>
</file>