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7DC" w14:textId="01B5F37B" w:rsidR="00F7272B" w:rsidRPr="00212D9D" w:rsidRDefault="00714EEF" w:rsidP="00212D9D">
      <w:pPr>
        <w:jc w:val="center"/>
        <w:rPr>
          <w:sz w:val="40"/>
          <w:szCs w:val="40"/>
        </w:rPr>
      </w:pPr>
      <w:r w:rsidRPr="00212D9D">
        <w:rPr>
          <w:sz w:val="40"/>
          <w:szCs w:val="40"/>
        </w:rPr>
        <w:t>Pointage d’un rapprochement bancaire sous Excel</w:t>
      </w:r>
    </w:p>
    <w:p w14:paraId="0B3E77C4" w14:textId="77777777" w:rsidR="00714EEF" w:rsidRDefault="00714EEF"/>
    <w:p w14:paraId="730A7D7E" w14:textId="4A53FB2B" w:rsidR="00714EEF" w:rsidRDefault="00714EEF">
      <w:r>
        <w:t>Le pointage s’effectue sur la feuille de pointage.</w:t>
      </w:r>
    </w:p>
    <w:p w14:paraId="706D87EF" w14:textId="77777777" w:rsidR="00714EEF" w:rsidRDefault="00714EEF"/>
    <w:p w14:paraId="11C2809C" w14:textId="1DEF5AFD" w:rsidR="00714EEF" w:rsidRDefault="00714EEF" w:rsidP="00714EEF">
      <w:pPr>
        <w:pStyle w:val="Paragraphedeliste"/>
        <w:numPr>
          <w:ilvl w:val="0"/>
          <w:numId w:val="1"/>
        </w:numPr>
      </w:pPr>
      <w:r>
        <w:t>Reporter les soldes au début du mois et à la fin du mois dans le tableau Feuille de pointage.</w:t>
      </w:r>
    </w:p>
    <w:p w14:paraId="5D79CBA2" w14:textId="73F63392" w:rsidR="00714EEF" w:rsidRDefault="00714EEF" w:rsidP="00714EEF">
      <w:pPr>
        <w:pStyle w:val="Paragraphedeliste"/>
        <w:numPr>
          <w:ilvl w:val="0"/>
          <w:numId w:val="1"/>
        </w:numPr>
      </w:pPr>
      <w:r>
        <w:t>Reporter les mouvements de la banque sur la feuille de pointage ainsi que les mouvements du compte 512. (Pas les soldes)</w:t>
      </w:r>
    </w:p>
    <w:p w14:paraId="7F22FB07" w14:textId="58CF4549" w:rsidR="00714EEF" w:rsidRDefault="00714EEF" w:rsidP="00714EEF">
      <w:pPr>
        <w:pStyle w:val="Paragraphedeliste"/>
        <w:numPr>
          <w:ilvl w:val="0"/>
          <w:numId w:val="1"/>
        </w:numPr>
      </w:pPr>
      <w:r>
        <w:t>Trier le tableau sur la colonne Réf de chèques.</w:t>
      </w:r>
    </w:p>
    <w:p w14:paraId="36AE26FE" w14:textId="6672A8A9" w:rsidR="00714EEF" w:rsidRDefault="00714EEF" w:rsidP="00714EEF">
      <w:pPr>
        <w:pStyle w:val="Paragraphedeliste"/>
        <w:numPr>
          <w:ilvl w:val="0"/>
          <w:numId w:val="1"/>
        </w:numPr>
      </w:pPr>
      <w:r>
        <w:t>Effectuer un pointage de haut en bas sur les références de chèques, puis de bas en haut puis tout regrouper dans une colonne.</w:t>
      </w:r>
    </w:p>
    <w:p w14:paraId="15675A28" w14:textId="44669782" w:rsidR="00714EEF" w:rsidRDefault="00714EEF" w:rsidP="00714EEF">
      <w:pPr>
        <w:pStyle w:val="Paragraphedeliste"/>
        <w:numPr>
          <w:ilvl w:val="0"/>
          <w:numId w:val="1"/>
        </w:numPr>
      </w:pPr>
      <w:r>
        <w:t>Dans un endroit quelconque de la feuille, faire la somme des débits qui ont été pointés.</w:t>
      </w:r>
    </w:p>
    <w:p w14:paraId="5B9C630E" w14:textId="7B94B9A7" w:rsidR="00714EEF" w:rsidRDefault="00714EEF" w:rsidP="00714EEF">
      <w:pPr>
        <w:pStyle w:val="Paragraphedeliste"/>
      </w:pPr>
      <w:r>
        <w:t>=</w:t>
      </w:r>
      <w:proofErr w:type="gramStart"/>
      <w:r>
        <w:t>SOMME.SI(</w:t>
      </w:r>
      <w:proofErr w:type="gramEnd"/>
      <w:r>
        <w:t>Pointage général ; « x » ;D)</w:t>
      </w:r>
    </w:p>
    <w:p w14:paraId="74CFF346" w14:textId="5FBC9D66" w:rsidR="00714EEF" w:rsidRDefault="00714EEF" w:rsidP="00714EEF">
      <w:pPr>
        <w:pStyle w:val="Paragraphedeliste"/>
      </w:pPr>
      <w:r>
        <w:t>Attention, ne pas pointer avec * car c’est un caractère générique. Utiliser par exemple x. Idem pour les crédits. Calculer l’écart.</w:t>
      </w:r>
    </w:p>
    <w:p w14:paraId="1AA5D0FA" w14:textId="0F8677E7" w:rsidR="00212D9D" w:rsidRDefault="00212D9D" w:rsidP="00212D9D">
      <w:pPr>
        <w:pStyle w:val="Paragraphedeliste"/>
        <w:numPr>
          <w:ilvl w:val="0"/>
          <w:numId w:val="1"/>
        </w:numPr>
      </w:pPr>
      <w:r>
        <w:t>S’il y a un écart, dépointer les montants erronés. Éventuellement, effectuer un autre pointage de haut en bas puis de bas en haut s’il y a beaucoup de montants.</w:t>
      </w:r>
    </w:p>
    <w:p w14:paraId="41B5255F" w14:textId="37365B8C" w:rsidR="00212D9D" w:rsidRDefault="00212D9D" w:rsidP="00212D9D">
      <w:pPr>
        <w:pStyle w:val="Paragraphedeliste"/>
        <w:numPr>
          <w:ilvl w:val="0"/>
          <w:numId w:val="1"/>
        </w:numPr>
      </w:pPr>
      <w:r>
        <w:t xml:space="preserve">Faire un </w:t>
      </w:r>
      <w:proofErr w:type="spellStart"/>
      <w:r>
        <w:t>copier coller</w:t>
      </w:r>
      <w:proofErr w:type="spellEnd"/>
      <w:r>
        <w:t xml:space="preserve"> des lignes pointées vers une autre feuille du classeur. Éventuellement, faire la somme des colonnes pour vérifier qu’il y a égalité.</w:t>
      </w:r>
    </w:p>
    <w:p w14:paraId="5C169814" w14:textId="7153C8F1" w:rsidR="00212D9D" w:rsidRDefault="00212D9D" w:rsidP="00212D9D">
      <w:pPr>
        <w:pStyle w:val="Paragraphedeliste"/>
        <w:numPr>
          <w:ilvl w:val="0"/>
          <w:numId w:val="1"/>
        </w:numPr>
      </w:pPr>
      <w:r>
        <w:t>Supprimer les lignes vides de la feuille de pointage.</w:t>
      </w:r>
    </w:p>
    <w:p w14:paraId="5118ED61" w14:textId="52CBC36C" w:rsidR="00212D9D" w:rsidRDefault="00212D9D" w:rsidP="00212D9D">
      <w:pPr>
        <w:pStyle w:val="Paragraphedeliste"/>
        <w:numPr>
          <w:ilvl w:val="0"/>
          <w:numId w:val="1"/>
        </w:numPr>
      </w:pPr>
      <w:r>
        <w:t>Vérifier les soldes. Solde BQ +C – D et Solde 512 – D + C.</w:t>
      </w:r>
    </w:p>
    <w:p w14:paraId="3507067E" w14:textId="18C2787B" w:rsidR="00212D9D" w:rsidRDefault="00212D9D" w:rsidP="00212D9D">
      <w:pPr>
        <w:pStyle w:val="Paragraphedeliste"/>
        <w:numPr>
          <w:ilvl w:val="0"/>
          <w:numId w:val="1"/>
        </w:numPr>
      </w:pPr>
      <w:r>
        <w:t>Passer les écritures correctives en compta.</w:t>
      </w:r>
    </w:p>
    <w:p w14:paraId="23D2993C" w14:textId="219CB85F" w:rsidR="00212D9D" w:rsidRDefault="00212D9D" w:rsidP="00212D9D">
      <w:pPr>
        <w:pStyle w:val="Paragraphedeliste"/>
        <w:numPr>
          <w:ilvl w:val="0"/>
          <w:numId w:val="1"/>
        </w:numPr>
      </w:pPr>
      <w:r>
        <w:t>S’il y a trop de lignes à rapprocher, effectuer le rapprochement bancaire par semaine en utilisant le solde à la fin de la semaine.</w:t>
      </w:r>
    </w:p>
    <w:p w14:paraId="4EF5D13E" w14:textId="77777777" w:rsidR="00714EEF" w:rsidRDefault="00714EEF"/>
    <w:sectPr w:rsidR="0071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DAB"/>
    <w:multiLevelType w:val="hybridMultilevel"/>
    <w:tmpl w:val="64547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EF"/>
    <w:rsid w:val="00171172"/>
    <w:rsid w:val="00212D9D"/>
    <w:rsid w:val="00714EEF"/>
    <w:rsid w:val="00B10A32"/>
    <w:rsid w:val="00CB3399"/>
    <w:rsid w:val="00F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9B4C"/>
  <w15:chartTrackingRefBased/>
  <w15:docId w15:val="{32A35CC5-DC14-4B9A-B093-0306BFE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MORENO</dc:creator>
  <cp:keywords/>
  <dc:description/>
  <cp:lastModifiedBy>Conrado MORENO</cp:lastModifiedBy>
  <cp:revision>1</cp:revision>
  <dcterms:created xsi:type="dcterms:W3CDTF">2024-11-17T14:55:00Z</dcterms:created>
  <dcterms:modified xsi:type="dcterms:W3CDTF">2024-11-17T15:12:00Z</dcterms:modified>
</cp:coreProperties>
</file>